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531B" w:rsidRDefault="0088531B" w:rsidP="002B22DC">
      <w:pPr>
        <w:jc w:val="right"/>
        <w:rPr>
          <w:b/>
          <w:sz w:val="32"/>
          <w:szCs w:val="32"/>
        </w:rPr>
      </w:pPr>
      <w:r w:rsidRPr="00C14C0D">
        <w:rPr>
          <w:rFonts w:cstheme="minorHAnsi"/>
          <w:b/>
          <w:noProof/>
          <w:color w:val="00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738B46" wp14:editId="76B2BE97">
                <wp:simplePos x="0" y="0"/>
                <wp:positionH relativeFrom="column">
                  <wp:posOffset>9525</wp:posOffset>
                </wp:positionH>
                <wp:positionV relativeFrom="paragraph">
                  <wp:posOffset>236855</wp:posOffset>
                </wp:positionV>
                <wp:extent cx="6329680" cy="549275"/>
                <wp:effectExtent l="0" t="0" r="13970" b="222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680" cy="549275"/>
                          <a:chOff x="0" y="0"/>
                          <a:chExt cx="6276975" cy="549275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>
                          <a:xfrm>
                            <a:off x="0" y="495300"/>
                            <a:ext cx="6276975" cy="53975"/>
                            <a:chOff x="0" y="0"/>
                            <a:chExt cx="5891842" cy="54591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0"/>
                              <a:ext cx="5891842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0" y="54591"/>
                              <a:ext cx="589153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276975" cy="53975"/>
                            <a:chOff x="0" y="0"/>
                            <a:chExt cx="5891842" cy="54591"/>
                          </a:xfrm>
                        </wpg:grpSpPr>
                        <wps:wsp>
                          <wps:cNvPr id="8" name="Straight Connector 8"/>
                          <wps:cNvCnPr/>
                          <wps:spPr>
                            <a:xfrm>
                              <a:off x="0" y="0"/>
                              <a:ext cx="5891842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0" y="54591"/>
                              <a:ext cx="589153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" o:spid="_x0000_s1026" style="position:absolute;margin-left:.75pt;margin-top:18.65pt;width:498.4pt;height:43.25pt;z-index:251659264;mso-width-relative:margin" coordsize="62769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">
                <v:group id="Group 4" o:spid="_x0000_s1027" style="position:absolute;top:4953;width:62769;height:539" coordsize="5891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5" o:spid="_x0000_s1028" style="position:absolute;visibility:visible;mso-wrap-style:square" from="0,0" to="58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6gacMAAADaAAAADwAAAGRycy9kb3ducmV2LnhtbESPQWvCQBSE74L/YXlCb2ajRSmpa6iF&#10;gDdRU9reHtnXJDT7Nt1dTfz3bqHQ4zAz3zCbfDSduJLzrWUFiyQFQVxZ3XKtoDwX8ycQPiBr7CyT&#10;ght5yLfTyQYzbQc+0vUUahEh7DNU0ITQZ1L6qiGDPrE9cfS+rDMYonS11A6HCDedXKbpWhpsOS40&#10;2NNrQ9X36WIU/BxcoY8f5Vsph3b//lhqs/sMSj3MxpdnEIHG8B/+a++1ghX8Xok3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uoGnDAAAA2gAAAA8AAAAAAAAAAAAA&#10;AAAAoQIAAGRycy9kb3ducmV2LnhtbFBLBQYAAAAABAAEAPkAAACRAwAAAAA=&#10;" strokecolor="#a6a6a6"/>
                  <v:line id="Straight Connector 6" o:spid="_x0000_s1029" style="position:absolute;visibility:visible;mso-wrap-style:square" from="0,545" to="58915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w+HsEAAADaAAAADwAAAGRycy9kb3ducmV2LnhtbESPQYvCMBSE7wv+h/AEb2uqgixdo6yC&#10;4E3Uinp7NG/bss1LTaKt/94Iwh6HmfmGmS06U4s7OV9ZVjAaJiCIc6srLhRkh/XnFwgfkDXWlknB&#10;gzws5r2PGabatryj+z4UIkLYp6igDKFJpfR5SQb90DbE0fu1zmCI0hVSO2wj3NRynCRTabDiuFBi&#10;Q6uS8r/9zSi4bt1a787ZMZNttTlNMm2Wl6DUoN/9fIMI1IX/8Lu90Qqm8LoSb4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fD4ewQAAANoAAAAPAAAAAAAAAAAAAAAA&#10;AKECAABkcnMvZG93bnJldi54bWxQSwUGAAAAAAQABAD5AAAAjwMAAAAA&#10;" strokecolor="#a6a6a6"/>
                </v:group>
                <v:group id="Group 7" o:spid="_x0000_s1030" style="position:absolute;width:62769;height:539" coordsize="5891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Straight Connector 8" o:spid="_x0000_s1031" style="position:absolute;visibility:visible;mso-wrap-style:square" from="0,0" to="58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8P98AAAADaAAAADwAAAGRycy9kb3ducmV2LnhtbERPz2vCMBS+C/sfwhvsZlM3EKlGmQOh&#10;t9Gu4nZ7NM+2rHnpkqzt/ntzGHj8+H7vDrPpxUjOd5YVrJIUBHFtdceNgurjtNyA8AFZY2+ZFPyR&#10;h8P+YbHDTNuJCxrL0IgYwj5DBW0IQyalr1sy6BM7EEfuap3BEKFrpHY4xXDTy+c0XUuDHceGFgd6&#10;a6n+Ln+Ngp93d9LFZ3Wu5NTll5dKm+NXUOrpcX7dggg0h7v4351rBXFrvBJvgN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vD/fAAAAA2gAAAA8AAAAAAAAAAAAAAAAA&#10;oQIAAGRycy9kb3ducmV2LnhtbFBLBQYAAAAABAAEAPkAAACOAwAAAAA=&#10;" strokecolor="#a6a6a6"/>
                  <v:line id="Straight Connector 9" o:spid="_x0000_s1032" style="position:absolute;visibility:visible;mso-wrap-style:square" from="0,545" to="58915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OqbMMAAADaAAAADwAAAGRycy9kb3ducmV2LnhtbESPQWvCQBSE74L/YXlCb2ajBbGpa6iF&#10;gDdRU9reHtnXJDT7Nt1dTfz3bqHQ4zAz3zCbfDSduJLzrWUFiyQFQVxZ3XKtoDwX8zUIH5A1dpZJ&#10;wY085NvpZIOZtgMf6XoKtYgQ9hkqaELoMyl91ZBBn9ieOHpf1hkMUbpaaodDhJtOLtN0JQ22HBca&#10;7Om1oer7dDEKfg6u0MeP8q2UQ7t/fyy12X0GpR5m48sziEBj+A//tfdawRP8Xok3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jqmzDAAAA2gAAAA8AAAAAAAAAAAAA&#10;AAAAoQIAAGRycy9kb3ducmV2LnhtbFBLBQYAAAAABAAEAPkAAACRAwAAAAA=&#10;" strokecolor="#a6a6a6"/>
                </v:group>
              </v:group>
            </w:pict>
          </mc:Fallback>
        </mc:AlternateContent>
      </w:r>
    </w:p>
    <w:p w:rsidR="001668F7" w:rsidRPr="001668F7" w:rsidRDefault="001668F7" w:rsidP="002B22DC">
      <w:pPr>
        <w:jc w:val="right"/>
        <w:rPr>
          <w:b/>
          <w:sz w:val="32"/>
          <w:szCs w:val="32"/>
        </w:rPr>
      </w:pPr>
      <w:r w:rsidRPr="001668F7">
        <w:rPr>
          <w:b/>
          <w:sz w:val="32"/>
          <w:szCs w:val="32"/>
        </w:rPr>
        <w:t>PRESS RELEASE</w:t>
      </w:r>
    </w:p>
    <w:p w:rsidR="0088531B" w:rsidRPr="0088531B" w:rsidRDefault="0088531B" w:rsidP="002B22DC">
      <w:pPr>
        <w:jc w:val="both"/>
        <w:rPr>
          <w:b/>
          <w:sz w:val="4"/>
          <w:szCs w:val="4"/>
        </w:rPr>
      </w:pPr>
    </w:p>
    <w:p w:rsidR="000C1D30" w:rsidRPr="008403F8" w:rsidRDefault="008403F8" w:rsidP="002B22DC">
      <w:pPr>
        <w:jc w:val="both"/>
        <w:rPr>
          <w:b/>
          <w:sz w:val="32"/>
          <w:szCs w:val="24"/>
        </w:rPr>
      </w:pPr>
      <w:r w:rsidRPr="008403F8">
        <w:rPr>
          <w:b/>
          <w:sz w:val="32"/>
          <w:szCs w:val="24"/>
        </w:rPr>
        <w:t xml:space="preserve">The </w:t>
      </w:r>
      <w:r w:rsidR="006F72E6" w:rsidRPr="008403F8">
        <w:rPr>
          <w:b/>
          <w:sz w:val="32"/>
          <w:szCs w:val="24"/>
        </w:rPr>
        <w:t>N</w:t>
      </w:r>
      <w:r w:rsidR="006F72E6">
        <w:rPr>
          <w:b/>
          <w:sz w:val="32"/>
          <w:szCs w:val="24"/>
        </w:rPr>
        <w:t>SE</w:t>
      </w:r>
      <w:r w:rsidR="006F72E6" w:rsidRPr="008403F8">
        <w:rPr>
          <w:b/>
          <w:sz w:val="32"/>
          <w:szCs w:val="24"/>
        </w:rPr>
        <w:t xml:space="preserve"> </w:t>
      </w:r>
      <w:r w:rsidRPr="008403F8">
        <w:rPr>
          <w:b/>
          <w:sz w:val="32"/>
          <w:szCs w:val="24"/>
        </w:rPr>
        <w:t xml:space="preserve">Partners </w:t>
      </w:r>
      <w:proofErr w:type="spellStart"/>
      <w:proofErr w:type="gramStart"/>
      <w:r w:rsidRPr="008403F8">
        <w:rPr>
          <w:b/>
          <w:sz w:val="32"/>
          <w:szCs w:val="24"/>
        </w:rPr>
        <w:t>CBi</w:t>
      </w:r>
      <w:proofErr w:type="spellEnd"/>
      <w:proofErr w:type="gramEnd"/>
      <w:r w:rsidRPr="008403F8">
        <w:rPr>
          <w:b/>
          <w:sz w:val="32"/>
          <w:szCs w:val="24"/>
        </w:rPr>
        <w:t xml:space="preserve"> on Corporate Governance</w:t>
      </w:r>
      <w:r w:rsidRPr="008403F8" w:rsidDel="000C1D30">
        <w:rPr>
          <w:b/>
          <w:sz w:val="32"/>
          <w:szCs w:val="24"/>
        </w:rPr>
        <w:t xml:space="preserve"> </w:t>
      </w:r>
    </w:p>
    <w:p w:rsidR="00BB3500" w:rsidRPr="00C227FB" w:rsidRDefault="00A35C1C" w:rsidP="002B22DC">
      <w:pPr>
        <w:jc w:val="both"/>
        <w:rPr>
          <w:sz w:val="24"/>
          <w:szCs w:val="24"/>
        </w:rPr>
      </w:pPr>
      <w:r w:rsidRPr="00C227FB">
        <w:rPr>
          <w:b/>
          <w:sz w:val="24"/>
          <w:szCs w:val="24"/>
        </w:rPr>
        <w:t xml:space="preserve">LAGOS, May 15, 2013. </w:t>
      </w:r>
      <w:r w:rsidRPr="00C227FB">
        <w:rPr>
          <w:sz w:val="24"/>
          <w:szCs w:val="24"/>
        </w:rPr>
        <w:t>The Nigerian Stock Exchange</w:t>
      </w:r>
      <w:r w:rsidR="008317E2" w:rsidRPr="00C227FB">
        <w:rPr>
          <w:sz w:val="24"/>
          <w:szCs w:val="24"/>
        </w:rPr>
        <w:t xml:space="preserve"> (</w:t>
      </w:r>
      <w:r w:rsidR="00CB6A25" w:rsidRPr="00C227FB">
        <w:rPr>
          <w:sz w:val="24"/>
          <w:szCs w:val="24"/>
        </w:rPr>
        <w:t>NSE</w:t>
      </w:r>
      <w:r w:rsidR="008317E2" w:rsidRPr="00C227FB">
        <w:rPr>
          <w:sz w:val="24"/>
          <w:szCs w:val="24"/>
        </w:rPr>
        <w:t>)</w:t>
      </w:r>
      <w:r w:rsidRPr="00C227FB">
        <w:rPr>
          <w:sz w:val="24"/>
          <w:szCs w:val="24"/>
        </w:rPr>
        <w:t xml:space="preserve"> has today taken steps which will </w:t>
      </w:r>
      <w:r w:rsidR="001E610B" w:rsidRPr="00C227FB">
        <w:rPr>
          <w:sz w:val="24"/>
          <w:szCs w:val="24"/>
        </w:rPr>
        <w:t xml:space="preserve">lead to </w:t>
      </w:r>
      <w:r w:rsidRPr="00C227FB">
        <w:rPr>
          <w:sz w:val="24"/>
          <w:szCs w:val="24"/>
        </w:rPr>
        <w:t>the establishment of a Corporate Governance Index for listed companies in Nigeria.</w:t>
      </w:r>
    </w:p>
    <w:p w:rsidR="00AF65BD" w:rsidRPr="00C227FB" w:rsidRDefault="00AF65BD" w:rsidP="002B22DC">
      <w:pPr>
        <w:jc w:val="both"/>
        <w:rPr>
          <w:sz w:val="24"/>
          <w:szCs w:val="24"/>
        </w:rPr>
      </w:pPr>
      <w:r w:rsidRPr="00C227FB">
        <w:rPr>
          <w:sz w:val="24"/>
          <w:szCs w:val="24"/>
        </w:rPr>
        <w:t xml:space="preserve">Investor confidence in the Nigerian capital market has remained </w:t>
      </w:r>
      <w:r w:rsidR="00CD63B5">
        <w:rPr>
          <w:sz w:val="24"/>
          <w:szCs w:val="24"/>
        </w:rPr>
        <w:t>challenging</w:t>
      </w:r>
      <w:r w:rsidR="00CD63B5" w:rsidRPr="00C227FB">
        <w:rPr>
          <w:sz w:val="24"/>
          <w:szCs w:val="24"/>
        </w:rPr>
        <w:t xml:space="preserve"> </w:t>
      </w:r>
      <w:r w:rsidRPr="00C227FB">
        <w:rPr>
          <w:sz w:val="24"/>
          <w:szCs w:val="24"/>
        </w:rPr>
        <w:t xml:space="preserve">based on </w:t>
      </w:r>
      <w:r w:rsidR="00CD63B5">
        <w:rPr>
          <w:sz w:val="24"/>
          <w:szCs w:val="24"/>
        </w:rPr>
        <w:t xml:space="preserve">perceived </w:t>
      </w:r>
      <w:r w:rsidRPr="00C227FB">
        <w:rPr>
          <w:sz w:val="24"/>
          <w:szCs w:val="24"/>
        </w:rPr>
        <w:t>inadequate disclosures, corruption and poor understanding of fiduciary responsibilities on the part of directors; leading to weaknesses in our business environment and corporate governance.</w:t>
      </w:r>
    </w:p>
    <w:p w:rsidR="00DF35CD" w:rsidRPr="00C227FB" w:rsidRDefault="00400550" w:rsidP="002B22DC">
      <w:pPr>
        <w:jc w:val="both"/>
        <w:rPr>
          <w:sz w:val="24"/>
          <w:szCs w:val="24"/>
        </w:rPr>
      </w:pPr>
      <w:r w:rsidRPr="00C227FB">
        <w:rPr>
          <w:sz w:val="24"/>
          <w:szCs w:val="24"/>
        </w:rPr>
        <w:t xml:space="preserve">The </w:t>
      </w:r>
      <w:r w:rsidR="00CB6A25" w:rsidRPr="00C227FB">
        <w:rPr>
          <w:sz w:val="24"/>
          <w:szCs w:val="24"/>
        </w:rPr>
        <w:t>NSE</w:t>
      </w:r>
      <w:r w:rsidRPr="00C227FB">
        <w:rPr>
          <w:sz w:val="24"/>
          <w:szCs w:val="24"/>
        </w:rPr>
        <w:t xml:space="preserve"> has enter</w:t>
      </w:r>
      <w:r w:rsidR="00841892" w:rsidRPr="00C227FB">
        <w:rPr>
          <w:sz w:val="24"/>
          <w:szCs w:val="24"/>
        </w:rPr>
        <w:t>ed</w:t>
      </w:r>
      <w:r w:rsidRPr="00C227FB">
        <w:rPr>
          <w:sz w:val="24"/>
          <w:szCs w:val="24"/>
        </w:rPr>
        <w:t xml:space="preserve"> a partnership with The Convention on Business Integrity (</w:t>
      </w:r>
      <w:proofErr w:type="spellStart"/>
      <w:proofErr w:type="gramStart"/>
      <w:r w:rsidRPr="00C227FB">
        <w:rPr>
          <w:sz w:val="24"/>
          <w:szCs w:val="24"/>
        </w:rPr>
        <w:t>CBi</w:t>
      </w:r>
      <w:proofErr w:type="spellEnd"/>
      <w:proofErr w:type="gramEnd"/>
      <w:r w:rsidRPr="00C227FB">
        <w:rPr>
          <w:sz w:val="24"/>
          <w:szCs w:val="24"/>
        </w:rPr>
        <w:t xml:space="preserve">) </w:t>
      </w:r>
      <w:r w:rsidR="00225C17" w:rsidRPr="00C227FB">
        <w:rPr>
          <w:sz w:val="24"/>
          <w:szCs w:val="24"/>
        </w:rPr>
        <w:t xml:space="preserve">to provide a steady flow of robust data that will be used to develop a Corporate Governance Ranking System for listed companies in Nigeria. Established in 1997, </w:t>
      </w:r>
      <w:proofErr w:type="spellStart"/>
      <w:proofErr w:type="gramStart"/>
      <w:r w:rsidR="006F72E6" w:rsidRPr="00C227FB">
        <w:rPr>
          <w:sz w:val="24"/>
          <w:szCs w:val="24"/>
        </w:rPr>
        <w:t>CBi</w:t>
      </w:r>
      <w:proofErr w:type="spellEnd"/>
      <w:proofErr w:type="gramEnd"/>
      <w:r w:rsidR="00225C17" w:rsidRPr="00C227FB">
        <w:rPr>
          <w:sz w:val="24"/>
          <w:szCs w:val="24"/>
        </w:rPr>
        <w:t xml:space="preserve"> strives to empower people, their transactions, systems and institutions against corruption.</w:t>
      </w:r>
    </w:p>
    <w:p w:rsidR="00841892" w:rsidRPr="00C227FB" w:rsidRDefault="00CB6A25" w:rsidP="002B22D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227FB">
        <w:rPr>
          <w:sz w:val="24"/>
          <w:szCs w:val="24"/>
        </w:rPr>
        <w:t xml:space="preserve">Speaking on this development, the </w:t>
      </w:r>
      <w:r w:rsidRPr="00C227FB">
        <w:rPr>
          <w:rFonts w:cs="Helvetica"/>
          <w:color w:val="000000"/>
          <w:sz w:val="24"/>
          <w:szCs w:val="24"/>
          <w:shd w:val="clear" w:color="auto" w:fill="FFFFFF"/>
        </w:rPr>
        <w:t xml:space="preserve">Chief Executive Officer of </w:t>
      </w:r>
      <w:r w:rsidR="006F72E6" w:rsidRPr="00C227FB">
        <w:rPr>
          <w:rFonts w:cs="Helvetica"/>
          <w:color w:val="000000"/>
          <w:sz w:val="24"/>
          <w:szCs w:val="24"/>
          <w:shd w:val="clear" w:color="auto" w:fill="FFFFFF"/>
        </w:rPr>
        <w:t>t</w:t>
      </w:r>
      <w:r w:rsidRPr="00C227FB">
        <w:rPr>
          <w:rFonts w:cs="Helvetica"/>
          <w:color w:val="000000"/>
          <w:sz w:val="24"/>
          <w:szCs w:val="24"/>
          <w:shd w:val="clear" w:color="auto" w:fill="FFFFFF"/>
        </w:rPr>
        <w:t xml:space="preserve">he </w:t>
      </w:r>
      <w:r w:rsidR="006F72E6" w:rsidRPr="00C227FB">
        <w:rPr>
          <w:rFonts w:cs="Helvetica"/>
          <w:color w:val="000000"/>
          <w:sz w:val="24"/>
          <w:szCs w:val="24"/>
          <w:shd w:val="clear" w:color="auto" w:fill="FFFFFF"/>
        </w:rPr>
        <w:t>NSE</w:t>
      </w:r>
      <w:r w:rsidRPr="00C227FB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227FB">
        <w:rPr>
          <w:rFonts w:cs="Helvetica"/>
          <w:color w:val="000000"/>
          <w:sz w:val="24"/>
          <w:szCs w:val="24"/>
          <w:shd w:val="clear" w:color="auto" w:fill="FFFFFF"/>
        </w:rPr>
        <w:t>Mr</w:t>
      </w:r>
      <w:proofErr w:type="spellEnd"/>
      <w:r w:rsidRPr="00C227FB">
        <w:rPr>
          <w:rFonts w:cs="Helvetica"/>
          <w:color w:val="000000"/>
          <w:sz w:val="24"/>
          <w:szCs w:val="24"/>
          <w:shd w:val="clear" w:color="auto" w:fill="FFFFFF"/>
        </w:rPr>
        <w:t xml:space="preserve"> Oscar Onyema</w:t>
      </w:r>
      <w:r w:rsidRPr="00C227FB">
        <w:rPr>
          <w:sz w:val="24"/>
          <w:szCs w:val="24"/>
        </w:rPr>
        <w:t xml:space="preserve"> reiterated that </w:t>
      </w:r>
      <w:r w:rsidR="009B1844" w:rsidRPr="00C227FB">
        <w:rPr>
          <w:rFonts w:cstheme="minorHAnsi"/>
          <w:color w:val="000000" w:themeColor="text1"/>
          <w:sz w:val="24"/>
          <w:szCs w:val="24"/>
        </w:rPr>
        <w:t>t</w:t>
      </w:r>
      <w:r w:rsidRPr="00C227FB">
        <w:rPr>
          <w:rFonts w:cstheme="minorHAnsi"/>
          <w:color w:val="000000" w:themeColor="text1"/>
          <w:sz w:val="24"/>
          <w:szCs w:val="24"/>
        </w:rPr>
        <w:t xml:space="preserve">he NSE has placed Corporate Governance on the front burner as one of the critical fundamentals for ensuring a sound investment environment and </w:t>
      </w:r>
      <w:r w:rsidR="009B1844" w:rsidRPr="00C227FB">
        <w:rPr>
          <w:rFonts w:cstheme="minorHAnsi"/>
          <w:color w:val="000000" w:themeColor="text1"/>
          <w:sz w:val="24"/>
          <w:szCs w:val="24"/>
        </w:rPr>
        <w:t>maximizing</w:t>
      </w:r>
      <w:r w:rsidRPr="00C227FB">
        <w:rPr>
          <w:rFonts w:cstheme="minorHAnsi"/>
          <w:color w:val="000000" w:themeColor="text1"/>
          <w:sz w:val="24"/>
          <w:szCs w:val="24"/>
        </w:rPr>
        <w:t xml:space="preserve"> investor returns.</w:t>
      </w:r>
      <w:r w:rsidR="00164067" w:rsidRPr="00C227FB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35C1C" w:rsidRPr="00C227FB" w:rsidRDefault="00164067" w:rsidP="002B22DC">
      <w:pPr>
        <w:jc w:val="both"/>
        <w:rPr>
          <w:sz w:val="24"/>
          <w:szCs w:val="24"/>
        </w:rPr>
      </w:pPr>
      <w:r w:rsidRPr="00C227FB">
        <w:rPr>
          <w:rFonts w:cstheme="minorHAnsi"/>
          <w:color w:val="000000" w:themeColor="text1"/>
          <w:sz w:val="24"/>
          <w:szCs w:val="24"/>
        </w:rPr>
        <w:t xml:space="preserve">He further said that the creation of the </w:t>
      </w:r>
      <w:r w:rsidRPr="00C227FB">
        <w:rPr>
          <w:sz w:val="24"/>
          <w:szCs w:val="24"/>
        </w:rPr>
        <w:t>Corporate Governance Index</w:t>
      </w:r>
      <w:r w:rsidRPr="00C227FB" w:rsidDel="006A3E68">
        <w:rPr>
          <w:sz w:val="24"/>
          <w:szCs w:val="24"/>
        </w:rPr>
        <w:t xml:space="preserve"> </w:t>
      </w:r>
      <w:r w:rsidRPr="00C227FB">
        <w:rPr>
          <w:sz w:val="24"/>
          <w:szCs w:val="24"/>
        </w:rPr>
        <w:t xml:space="preserve">is in line </w:t>
      </w:r>
      <w:r w:rsidR="00C17CE2" w:rsidRPr="00C227FB">
        <w:rPr>
          <w:sz w:val="24"/>
          <w:szCs w:val="24"/>
        </w:rPr>
        <w:t xml:space="preserve">with </w:t>
      </w:r>
      <w:r w:rsidR="006F72E6" w:rsidRPr="00C227FB">
        <w:rPr>
          <w:sz w:val="24"/>
          <w:szCs w:val="24"/>
        </w:rPr>
        <w:t xml:space="preserve">the NSE’s </w:t>
      </w:r>
      <w:r w:rsidRPr="00C227FB">
        <w:rPr>
          <w:sz w:val="24"/>
          <w:szCs w:val="24"/>
        </w:rPr>
        <w:t>commitment to promoting firm and f</w:t>
      </w:r>
      <w:r w:rsidR="00EB2C1A" w:rsidRPr="00C227FB">
        <w:rPr>
          <w:sz w:val="24"/>
          <w:szCs w:val="24"/>
        </w:rPr>
        <w:t xml:space="preserve">air corporate governance regime </w:t>
      </w:r>
      <w:r w:rsidRPr="00C227FB">
        <w:rPr>
          <w:sz w:val="24"/>
          <w:szCs w:val="24"/>
        </w:rPr>
        <w:t>for sustainable growth of the nation’s capital market.</w:t>
      </w:r>
      <w:r w:rsidRPr="00C227FB" w:rsidDel="006A3E68">
        <w:rPr>
          <w:sz w:val="24"/>
          <w:szCs w:val="24"/>
        </w:rPr>
        <w:t xml:space="preserve"> </w:t>
      </w:r>
      <w:r w:rsidR="00841892" w:rsidRPr="00C227FB">
        <w:rPr>
          <w:sz w:val="24"/>
          <w:szCs w:val="24"/>
        </w:rPr>
        <w:t>“</w:t>
      </w:r>
      <w:r w:rsidR="00841892" w:rsidRPr="00C227FB">
        <w:rPr>
          <w:color w:val="000000"/>
          <w:sz w:val="24"/>
          <w:szCs w:val="24"/>
        </w:rPr>
        <w:t xml:space="preserve">We are proud to partner with </w:t>
      </w:r>
      <w:proofErr w:type="spellStart"/>
      <w:proofErr w:type="gramStart"/>
      <w:r w:rsidR="00841892" w:rsidRPr="00C227FB">
        <w:rPr>
          <w:color w:val="000000"/>
          <w:sz w:val="24"/>
          <w:szCs w:val="24"/>
        </w:rPr>
        <w:t>CBi</w:t>
      </w:r>
      <w:proofErr w:type="spellEnd"/>
      <w:proofErr w:type="gramEnd"/>
      <w:r w:rsidR="00841892" w:rsidRPr="00C227FB">
        <w:rPr>
          <w:color w:val="000000"/>
          <w:sz w:val="24"/>
          <w:szCs w:val="24"/>
        </w:rPr>
        <w:t xml:space="preserve">, and confident that this will contribute to our goal of becoming the </w:t>
      </w:r>
      <w:r w:rsidR="00841892" w:rsidRPr="00C227FB">
        <w:rPr>
          <w:rFonts w:cstheme="minorHAnsi"/>
          <w:color w:val="000000" w:themeColor="text1"/>
          <w:sz w:val="24"/>
          <w:szCs w:val="24"/>
        </w:rPr>
        <w:t>gateway to African markets” he said.</w:t>
      </w:r>
    </w:p>
    <w:p w:rsidR="00A35C1C" w:rsidRPr="00C227FB" w:rsidRDefault="00A35C1C" w:rsidP="002B22DC">
      <w:pPr>
        <w:jc w:val="both"/>
        <w:rPr>
          <w:sz w:val="24"/>
          <w:szCs w:val="24"/>
        </w:rPr>
      </w:pPr>
      <w:r w:rsidRPr="00C227FB">
        <w:rPr>
          <w:sz w:val="24"/>
          <w:szCs w:val="24"/>
        </w:rPr>
        <w:t xml:space="preserve">According to Mr. Soji Apampa, Executive Director of </w:t>
      </w:r>
      <w:proofErr w:type="gramStart"/>
      <w:r w:rsidRPr="00C227FB">
        <w:rPr>
          <w:sz w:val="24"/>
          <w:szCs w:val="24"/>
        </w:rPr>
        <w:t>CBi</w:t>
      </w:r>
      <w:proofErr w:type="gramEnd"/>
      <w:r w:rsidRPr="00C227FB">
        <w:rPr>
          <w:sz w:val="24"/>
          <w:szCs w:val="24"/>
        </w:rPr>
        <w:t xml:space="preserve">, the Corporate Governance Ranking project will be funded under the World-Bank supervised Siemens Integrity Initiative. Mr. Apampa, a former Managing Director of SAP Nigeria </w:t>
      </w:r>
      <w:r w:rsidR="00841892" w:rsidRPr="00C227FB">
        <w:rPr>
          <w:sz w:val="24"/>
          <w:szCs w:val="24"/>
        </w:rPr>
        <w:t>Ltd</w:t>
      </w:r>
      <w:r w:rsidRPr="00C227FB">
        <w:rPr>
          <w:sz w:val="24"/>
          <w:szCs w:val="24"/>
        </w:rPr>
        <w:t>, further disclosed that IT system</w:t>
      </w:r>
      <w:r w:rsidR="004D646D" w:rsidRPr="00C227FB">
        <w:rPr>
          <w:sz w:val="24"/>
          <w:szCs w:val="24"/>
        </w:rPr>
        <w:t>s</w:t>
      </w:r>
      <w:r w:rsidRPr="00C227FB">
        <w:rPr>
          <w:sz w:val="24"/>
          <w:szCs w:val="24"/>
        </w:rPr>
        <w:t xml:space="preserve"> and </w:t>
      </w:r>
      <w:r w:rsidR="00BB3500" w:rsidRPr="00C227FB">
        <w:rPr>
          <w:sz w:val="24"/>
          <w:szCs w:val="24"/>
        </w:rPr>
        <w:t xml:space="preserve">e-learning technology will be deployed to make the ranking process efficient and cost effective. </w:t>
      </w:r>
    </w:p>
    <w:p w:rsidR="00841892" w:rsidRPr="00C227FB" w:rsidRDefault="00BB3500" w:rsidP="002B22DC">
      <w:pPr>
        <w:jc w:val="both"/>
        <w:rPr>
          <w:sz w:val="24"/>
          <w:szCs w:val="24"/>
        </w:rPr>
      </w:pPr>
      <w:r w:rsidRPr="00C227FB">
        <w:rPr>
          <w:sz w:val="24"/>
          <w:szCs w:val="24"/>
        </w:rPr>
        <w:t>The Humboldt-</w:t>
      </w:r>
      <w:proofErr w:type="spellStart"/>
      <w:r w:rsidRPr="00C227FB">
        <w:rPr>
          <w:sz w:val="24"/>
          <w:szCs w:val="24"/>
        </w:rPr>
        <w:t>Viadrina</w:t>
      </w:r>
      <w:proofErr w:type="spellEnd"/>
      <w:r w:rsidRPr="00C227FB">
        <w:rPr>
          <w:sz w:val="24"/>
          <w:szCs w:val="24"/>
        </w:rPr>
        <w:t xml:space="preserve"> School of Governance, Berlin has been appointed as independent observers of the process to report independently to investor </w:t>
      </w:r>
      <w:r w:rsidR="00C25F6E" w:rsidRPr="00C227FB">
        <w:rPr>
          <w:sz w:val="24"/>
          <w:szCs w:val="24"/>
        </w:rPr>
        <w:t>for</w:t>
      </w:r>
      <w:r w:rsidRPr="00C227FB">
        <w:rPr>
          <w:sz w:val="24"/>
          <w:szCs w:val="24"/>
        </w:rPr>
        <w:t>a on the process applied to establish Nigeria’s Corporate Governance Ranking and help promote it internationally. This is not a paid role</w:t>
      </w:r>
      <w:r w:rsidR="00841892" w:rsidRPr="00C227FB">
        <w:rPr>
          <w:sz w:val="24"/>
          <w:szCs w:val="24"/>
        </w:rPr>
        <w:t>. T</w:t>
      </w:r>
      <w:r w:rsidRPr="00C227FB">
        <w:rPr>
          <w:sz w:val="24"/>
          <w:szCs w:val="24"/>
        </w:rPr>
        <w:t xml:space="preserve">he primary interest of the school is </w:t>
      </w:r>
      <w:r w:rsidR="00C25F6E" w:rsidRPr="00C227FB">
        <w:rPr>
          <w:sz w:val="24"/>
          <w:szCs w:val="24"/>
        </w:rPr>
        <w:t>research</w:t>
      </w:r>
      <w:r w:rsidR="00841892" w:rsidRPr="00C227FB">
        <w:rPr>
          <w:sz w:val="24"/>
          <w:szCs w:val="24"/>
        </w:rPr>
        <w:t>,</w:t>
      </w:r>
      <w:r w:rsidR="00C25F6E" w:rsidRPr="00C227FB">
        <w:rPr>
          <w:sz w:val="24"/>
          <w:szCs w:val="24"/>
        </w:rPr>
        <w:t xml:space="preserve"> to</w:t>
      </w:r>
      <w:r w:rsidRPr="00C227FB">
        <w:rPr>
          <w:sz w:val="24"/>
          <w:szCs w:val="24"/>
        </w:rPr>
        <w:t xml:space="preserve"> assess the underlying motivations of c</w:t>
      </w:r>
      <w:r w:rsidR="00C25F6E" w:rsidRPr="00C227FB">
        <w:rPr>
          <w:sz w:val="24"/>
          <w:szCs w:val="24"/>
        </w:rPr>
        <w:t>ompanies to participate in the Corporate Governance I</w:t>
      </w:r>
      <w:r w:rsidRPr="00C227FB">
        <w:rPr>
          <w:sz w:val="24"/>
          <w:szCs w:val="24"/>
        </w:rPr>
        <w:t xml:space="preserve">ndex of the </w:t>
      </w:r>
      <w:r w:rsidR="006F72E6" w:rsidRPr="00C227FB">
        <w:rPr>
          <w:sz w:val="24"/>
          <w:szCs w:val="24"/>
        </w:rPr>
        <w:t xml:space="preserve">NSE </w:t>
      </w:r>
      <w:r w:rsidR="00E03C6D" w:rsidRPr="00C227FB">
        <w:rPr>
          <w:sz w:val="24"/>
          <w:szCs w:val="24"/>
        </w:rPr>
        <w:t>and</w:t>
      </w:r>
      <w:r w:rsidRPr="00C227FB">
        <w:rPr>
          <w:sz w:val="24"/>
          <w:szCs w:val="24"/>
        </w:rPr>
        <w:t xml:space="preserve"> as </w:t>
      </w:r>
      <w:r w:rsidRPr="00C227FB">
        <w:rPr>
          <w:sz w:val="24"/>
          <w:szCs w:val="24"/>
        </w:rPr>
        <w:lastRenderedPageBreak/>
        <w:t>part of their global project to document incentives and sanctions used in the fight against corruption.</w:t>
      </w:r>
    </w:p>
    <w:p w:rsidR="00BB3500" w:rsidRPr="00C227FB" w:rsidRDefault="00BB3500" w:rsidP="002B22DC">
      <w:pPr>
        <w:jc w:val="both"/>
        <w:rPr>
          <w:sz w:val="24"/>
          <w:szCs w:val="24"/>
        </w:rPr>
      </w:pPr>
      <w:r w:rsidRPr="00C227FB">
        <w:rPr>
          <w:sz w:val="24"/>
          <w:szCs w:val="24"/>
        </w:rPr>
        <w:t>The Corporate Govern</w:t>
      </w:r>
      <w:r w:rsidR="004D646D" w:rsidRPr="00C227FB">
        <w:rPr>
          <w:sz w:val="24"/>
          <w:szCs w:val="24"/>
        </w:rPr>
        <w:t xml:space="preserve">ance Ranking System by </w:t>
      </w:r>
      <w:proofErr w:type="gramStart"/>
      <w:r w:rsidR="004D646D" w:rsidRPr="00C227FB">
        <w:rPr>
          <w:sz w:val="24"/>
          <w:szCs w:val="24"/>
        </w:rPr>
        <w:t>CBi</w:t>
      </w:r>
      <w:proofErr w:type="gramEnd"/>
      <w:r w:rsidRPr="00C227FB">
        <w:rPr>
          <w:sz w:val="24"/>
          <w:szCs w:val="24"/>
        </w:rPr>
        <w:t xml:space="preserve"> will provide data</w:t>
      </w:r>
      <w:r w:rsidR="00C25F6E" w:rsidRPr="00C227FB">
        <w:rPr>
          <w:sz w:val="24"/>
          <w:szCs w:val="24"/>
        </w:rPr>
        <w:t xml:space="preserve"> and Information that </w:t>
      </w:r>
      <w:r w:rsidR="006F72E6" w:rsidRPr="00C227FB">
        <w:rPr>
          <w:sz w:val="24"/>
          <w:szCs w:val="24"/>
        </w:rPr>
        <w:t xml:space="preserve">the NSE </w:t>
      </w:r>
      <w:r w:rsidR="00F60D4B" w:rsidRPr="00C227FB">
        <w:rPr>
          <w:sz w:val="24"/>
          <w:szCs w:val="24"/>
        </w:rPr>
        <w:t>will use to build a Corporate Governance Index that will score companies based on the quality of their corporate integrity; corporate compliance; understanding of fiduciary responsibilities by their directors and their corporate reputation. The four factors are not equally weighted with corporate integrity carrying the highest and corporate reputation the least weighting.</w:t>
      </w:r>
    </w:p>
    <w:p w:rsidR="00F60D4B" w:rsidRDefault="00F60D4B" w:rsidP="002B22DC">
      <w:pPr>
        <w:jc w:val="both"/>
        <w:rPr>
          <w:b/>
          <w:sz w:val="32"/>
          <w:szCs w:val="32"/>
        </w:rPr>
      </w:pPr>
    </w:p>
    <w:p w:rsidR="001668F7" w:rsidRPr="00C25F6E" w:rsidRDefault="00F60D4B" w:rsidP="002B22DC">
      <w:pPr>
        <w:jc w:val="both"/>
        <w:rPr>
          <w:i/>
          <w:sz w:val="20"/>
          <w:szCs w:val="20"/>
        </w:rPr>
      </w:pPr>
      <w:r w:rsidRPr="00C25F6E">
        <w:rPr>
          <w:i/>
          <w:sz w:val="20"/>
          <w:szCs w:val="20"/>
        </w:rPr>
        <w:t xml:space="preserve">Press Enquiries: For more information/clarification/questions about the project, please get in touch with the contact persons listed-(Josephine Igbinosun (NSE) 01- 46383335, </w:t>
      </w:r>
      <w:hyperlink r:id="rId8" w:history="1">
        <w:r w:rsidRPr="00C25F6E">
          <w:rPr>
            <w:rStyle w:val="Hyperlink"/>
            <w:i/>
            <w:sz w:val="20"/>
            <w:szCs w:val="20"/>
          </w:rPr>
          <w:t>jigbinosun@nse.com.ng</w:t>
        </w:r>
      </w:hyperlink>
      <w:r w:rsidRPr="00C25F6E">
        <w:rPr>
          <w:i/>
          <w:sz w:val="20"/>
          <w:szCs w:val="20"/>
        </w:rPr>
        <w:t>), (Soji Apampa (</w:t>
      </w:r>
      <w:proofErr w:type="spellStart"/>
      <w:proofErr w:type="gramStart"/>
      <w:r w:rsidRPr="00C25F6E">
        <w:rPr>
          <w:i/>
          <w:sz w:val="20"/>
          <w:szCs w:val="20"/>
        </w:rPr>
        <w:t>CB</w:t>
      </w:r>
      <w:r w:rsidR="006F72E6">
        <w:rPr>
          <w:i/>
          <w:sz w:val="20"/>
          <w:szCs w:val="20"/>
        </w:rPr>
        <w:t>i</w:t>
      </w:r>
      <w:proofErr w:type="spellEnd"/>
      <w:proofErr w:type="gramEnd"/>
      <w:r w:rsidRPr="00C25F6E">
        <w:rPr>
          <w:i/>
          <w:sz w:val="20"/>
          <w:szCs w:val="20"/>
        </w:rPr>
        <w:t xml:space="preserve">) 08034022669, </w:t>
      </w:r>
      <w:hyperlink r:id="rId9" w:history="1">
        <w:r w:rsidR="001668F7" w:rsidRPr="001A0FAB">
          <w:rPr>
            <w:rStyle w:val="Hyperlink"/>
            <w:i/>
            <w:sz w:val="20"/>
            <w:szCs w:val="20"/>
          </w:rPr>
          <w:t>soji.apampa@cbinigeria.com</w:t>
        </w:r>
      </w:hyperlink>
      <w:r w:rsidRPr="00C25F6E">
        <w:rPr>
          <w:i/>
          <w:sz w:val="20"/>
          <w:szCs w:val="20"/>
        </w:rPr>
        <w:t>)</w:t>
      </w:r>
    </w:p>
    <w:sectPr w:rsidR="001668F7" w:rsidRPr="00C25F6E" w:rsidSect="002D47E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F0" w:rsidRDefault="007B14F0" w:rsidP="00C227FB">
      <w:pPr>
        <w:spacing w:after="0" w:line="240" w:lineRule="auto"/>
      </w:pPr>
      <w:r>
        <w:separator/>
      </w:r>
    </w:p>
  </w:endnote>
  <w:endnote w:type="continuationSeparator" w:id="0">
    <w:p w:rsidR="007B14F0" w:rsidRDefault="007B14F0" w:rsidP="00C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F0" w:rsidRDefault="007B14F0" w:rsidP="00C227FB">
      <w:pPr>
        <w:spacing w:after="0" w:line="240" w:lineRule="auto"/>
      </w:pPr>
      <w:r>
        <w:separator/>
      </w:r>
    </w:p>
  </w:footnote>
  <w:footnote w:type="continuationSeparator" w:id="0">
    <w:p w:rsidR="007B14F0" w:rsidRDefault="007B14F0" w:rsidP="00C2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FB" w:rsidRDefault="00C227FB" w:rsidP="00C227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477EB" wp14:editId="32F9628B">
              <wp:simplePos x="0" y="0"/>
              <wp:positionH relativeFrom="column">
                <wp:posOffset>4333875</wp:posOffset>
              </wp:positionH>
              <wp:positionV relativeFrom="paragraph">
                <wp:posOffset>-87630</wp:posOffset>
              </wp:positionV>
              <wp:extent cx="1610436" cy="628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436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7FB" w:rsidRDefault="00C227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7E9409" wp14:editId="67021587">
                                <wp:extent cx="1273181" cy="508675"/>
                                <wp:effectExtent l="0" t="0" r="3175" b="571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O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04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288" cy="50831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25pt;margin-top:-6.9pt;width:126.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" filled="f" stroked="f">
              <v:textbox>
                <w:txbxContent>
                  <w:p w:rsidR="00C227FB" w:rsidRDefault="00C227FB">
                    <w:r>
                      <w:rPr>
                        <w:noProof/>
                      </w:rPr>
                      <w:drawing>
                        <wp:inline distT="0" distB="0" distL="0" distR="0" wp14:anchorId="647E9409" wp14:editId="67021587">
                          <wp:extent cx="1273181" cy="508675"/>
                          <wp:effectExtent l="0" t="0" r="3175" b="571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O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04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72288" cy="50831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3E6BDC" wp14:editId="7CBCB015">
          <wp:extent cx="1194179" cy="54254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68"/>
                  <a:stretch/>
                </pic:blipFill>
                <pic:spPr bwMode="auto">
                  <a:xfrm>
                    <a:off x="0" y="0"/>
                    <a:ext cx="1194179" cy="542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1C"/>
    <w:rsid w:val="000C1D30"/>
    <w:rsid w:val="00164067"/>
    <w:rsid w:val="001668F7"/>
    <w:rsid w:val="001E610B"/>
    <w:rsid w:val="00212A8D"/>
    <w:rsid w:val="00225C17"/>
    <w:rsid w:val="002B22DC"/>
    <w:rsid w:val="002C5671"/>
    <w:rsid w:val="002D47EF"/>
    <w:rsid w:val="003A406F"/>
    <w:rsid w:val="003D66A0"/>
    <w:rsid w:val="00400550"/>
    <w:rsid w:val="004D646D"/>
    <w:rsid w:val="00531A4D"/>
    <w:rsid w:val="00570CC4"/>
    <w:rsid w:val="005A2408"/>
    <w:rsid w:val="006A3E68"/>
    <w:rsid w:val="006E1DFA"/>
    <w:rsid w:val="006F72E6"/>
    <w:rsid w:val="007B14F0"/>
    <w:rsid w:val="007D4D86"/>
    <w:rsid w:val="008317E2"/>
    <w:rsid w:val="008403F8"/>
    <w:rsid w:val="00841892"/>
    <w:rsid w:val="0088531B"/>
    <w:rsid w:val="008956B2"/>
    <w:rsid w:val="008F7D26"/>
    <w:rsid w:val="009B1844"/>
    <w:rsid w:val="00A35C1C"/>
    <w:rsid w:val="00AF65BD"/>
    <w:rsid w:val="00BB3500"/>
    <w:rsid w:val="00C17CE2"/>
    <w:rsid w:val="00C227FB"/>
    <w:rsid w:val="00C25F6E"/>
    <w:rsid w:val="00CB6A25"/>
    <w:rsid w:val="00CD63B5"/>
    <w:rsid w:val="00DF35CD"/>
    <w:rsid w:val="00E03C6D"/>
    <w:rsid w:val="00EB2C1A"/>
    <w:rsid w:val="00F60D4B"/>
    <w:rsid w:val="00F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FB"/>
  </w:style>
  <w:style w:type="paragraph" w:styleId="Footer">
    <w:name w:val="footer"/>
    <w:basedOn w:val="Normal"/>
    <w:link w:val="FooterChar"/>
    <w:uiPriority w:val="99"/>
    <w:unhideWhenUsed/>
    <w:rsid w:val="00C2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FB"/>
  </w:style>
  <w:style w:type="paragraph" w:styleId="Footer">
    <w:name w:val="footer"/>
    <w:basedOn w:val="Normal"/>
    <w:link w:val="FooterChar"/>
    <w:uiPriority w:val="99"/>
    <w:unhideWhenUsed/>
    <w:rsid w:val="00C2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binosun@nse.com.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ji.apampa@cbinigeri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B5E6-A472-418E-A17A-497B3C04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Temitope OSHUNKEYE</dc:creator>
  <cp:lastModifiedBy>Josephine IGBINOSUN</cp:lastModifiedBy>
  <cp:revision>2</cp:revision>
  <cp:lastPrinted>2013-05-14T10:38:00Z</cp:lastPrinted>
  <dcterms:created xsi:type="dcterms:W3CDTF">2013-05-15T11:54:00Z</dcterms:created>
  <dcterms:modified xsi:type="dcterms:W3CDTF">2013-05-15T11:54:00Z</dcterms:modified>
</cp:coreProperties>
</file>